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3E1" w:rsidRDefault="000B5992">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F203E1" w:rsidRDefault="00F203E1">
      <w:pPr>
        <w:spacing w:line="540" w:lineRule="exact"/>
        <w:rPr>
          <w:rFonts w:ascii="方正小标宋_GBK" w:eastAsia="方正小标宋_GBK" w:hAnsi="宋体"/>
          <w:sz w:val="44"/>
          <w:szCs w:val="44"/>
        </w:rPr>
      </w:pPr>
    </w:p>
    <w:p w:rsidR="00F203E1" w:rsidRDefault="000B5992">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年度新疆喀什地区英吉沙县艾古斯乡卫生院部门决算</w:t>
      </w:r>
    </w:p>
    <w:p w:rsidR="00F203E1" w:rsidRDefault="000B5992">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F203E1" w:rsidRDefault="00F203E1">
      <w:pPr>
        <w:spacing w:line="540" w:lineRule="exact"/>
        <w:rPr>
          <w:rFonts w:ascii="仿宋_GB2312" w:eastAsia="仿宋_GB2312" w:hAnsi="宋体"/>
          <w:sz w:val="32"/>
          <w:szCs w:val="32"/>
        </w:rPr>
      </w:pPr>
    </w:p>
    <w:p w:rsidR="00F203E1" w:rsidRDefault="000B5992">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F203E1" w:rsidRDefault="00F203E1">
      <w:pPr>
        <w:spacing w:line="540" w:lineRule="exact"/>
        <w:rPr>
          <w:rFonts w:ascii="仿宋_GB2312" w:eastAsia="仿宋_GB2312" w:hAnsi="宋体"/>
          <w:b/>
          <w:kern w:val="0"/>
          <w:sz w:val="32"/>
          <w:szCs w:val="32"/>
        </w:rPr>
      </w:pPr>
    </w:p>
    <w:p w:rsidR="00F203E1" w:rsidRDefault="000B5992">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F203E1" w:rsidRDefault="000B5992">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F203E1" w:rsidRDefault="000B5992">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F203E1" w:rsidRDefault="000B5992">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F203E1" w:rsidRDefault="000B5992">
      <w:pPr>
        <w:spacing w:line="540" w:lineRule="exact"/>
        <w:ind w:firstLineChars="200" w:firstLine="640"/>
        <w:rPr>
          <w:rFonts w:ascii="仿宋_GB2312" w:eastAsia="仿宋_GB2312"/>
          <w:sz w:val="32"/>
          <w:szCs w:val="32"/>
        </w:rPr>
      </w:pPr>
      <w:bookmarkStart w:id="1" w:name="OLE_LINK94"/>
      <w:bookmarkStart w:id="2" w:name="OLE_LINK95"/>
      <w:r>
        <w:rPr>
          <w:rFonts w:ascii="仿宋_GB2312" w:eastAsia="仿宋_GB2312" w:hint="eastAsia"/>
          <w:sz w:val="32"/>
          <w:szCs w:val="32"/>
        </w:rPr>
        <w:t>（一）国有资产占用情况说明</w:t>
      </w:r>
      <w:bookmarkEnd w:id="1"/>
      <w:bookmarkEnd w:id="2"/>
    </w:p>
    <w:p w:rsidR="00F203E1" w:rsidRDefault="000B5992">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F203E1" w:rsidRDefault="000B5992">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F203E1" w:rsidRDefault="000B5992">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F203E1" w:rsidRDefault="000B5992">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F203E1" w:rsidRDefault="00F203E1">
      <w:pPr>
        <w:spacing w:line="540" w:lineRule="exact"/>
        <w:ind w:firstLineChars="200" w:firstLine="640"/>
        <w:rPr>
          <w:rFonts w:ascii="黑体" w:eastAsia="黑体" w:hAnsi="黑体"/>
          <w:sz w:val="32"/>
          <w:szCs w:val="32"/>
        </w:rPr>
      </w:pPr>
    </w:p>
    <w:p w:rsidR="00F203E1" w:rsidRDefault="000B5992">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F203E1" w:rsidRDefault="000B5992">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F203E1" w:rsidRDefault="000B5992">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、根据国家和本县规定收集、报送辖区内卫生健康信息，建立和管理居民健康档案，提出改进辖区公共卫生状况的建议。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C004D8">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F203E1" w:rsidRDefault="000B5992">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F203E1" w:rsidRDefault="000B5992">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新疆喀什地区英吉沙县艾古斯乡卫生院</w:t>
      </w:r>
      <w:r>
        <w:rPr>
          <w:rFonts w:ascii="仿宋_GB2312" w:eastAsia="仿宋_GB2312" w:hint="eastAsia"/>
          <w:sz w:val="32"/>
          <w:szCs w:val="32"/>
        </w:rPr>
        <w:t>部门决算包括：</w:t>
      </w:r>
      <w:r>
        <w:rPr>
          <w:rFonts w:ascii="仿宋_GB2312" w:eastAsia="仿宋_GB2312"/>
          <w:sz w:val="32"/>
          <w:szCs w:val="32"/>
        </w:rPr>
        <w:t>新疆喀什地区英吉沙县艾古斯乡卫生院</w:t>
      </w:r>
      <w:r>
        <w:rPr>
          <w:rFonts w:ascii="仿宋_GB2312" w:eastAsia="仿宋_GB2312" w:hint="eastAsia"/>
          <w:sz w:val="32"/>
          <w:szCs w:val="32"/>
        </w:rPr>
        <w:t>部门本级决算、所属单位决算等。</w:t>
      </w:r>
    </w:p>
    <w:p w:rsidR="00F203E1" w:rsidRDefault="000B5992">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新疆喀什地区英吉沙县艾古斯乡卫生院</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F203E1" w:rsidRDefault="00F203E1">
      <w:pPr>
        <w:spacing w:line="540" w:lineRule="exact"/>
        <w:ind w:firstLineChars="200" w:firstLine="616"/>
        <w:rPr>
          <w:rFonts w:ascii="仿宋_GB2312" w:eastAsia="仿宋_GB2312"/>
          <w:spacing w:val="-6"/>
          <w:sz w:val="32"/>
          <w:szCs w:val="32"/>
        </w:rPr>
      </w:pPr>
    </w:p>
    <w:p w:rsidR="00F203E1" w:rsidRDefault="00F203E1">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F203E1">
        <w:trPr>
          <w:trHeight w:hRule="exact" w:val="510"/>
        </w:trPr>
        <w:tc>
          <w:tcPr>
            <w:tcW w:w="3056" w:type="dxa"/>
            <w:vAlign w:val="center"/>
          </w:tcPr>
          <w:p w:rsidR="00F203E1" w:rsidRDefault="000B5992">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F203E1" w:rsidRDefault="000B5992">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F203E1" w:rsidRDefault="000B5992">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F203E1">
        <w:tc>
          <w:tcPr>
            <w:tcW w:w="3056" w:type="dxa"/>
          </w:tcPr>
          <w:p w:rsidR="00F203E1" w:rsidRDefault="000B5992">
            <w:pPr>
              <w:spacing w:line="500" w:lineRule="exact"/>
              <w:ind w:firstLineChars="200" w:firstLine="640"/>
              <w:jc w:val="left"/>
            </w:pPr>
            <w:r>
              <w:rPr>
                <w:rFonts w:eastAsia="Times New Roman"/>
                <w:color w:val="000000"/>
                <w:position w:val="-1"/>
                <w:sz w:val="32"/>
              </w:rPr>
              <w:t>1</w:t>
            </w:r>
          </w:p>
        </w:tc>
        <w:tc>
          <w:tcPr>
            <w:tcW w:w="3870" w:type="dxa"/>
          </w:tcPr>
          <w:p w:rsidR="00F203E1" w:rsidRDefault="000B5992">
            <w:pPr>
              <w:spacing w:line="500" w:lineRule="exact"/>
              <w:ind w:firstLineChars="200" w:firstLine="640"/>
              <w:jc w:val="left"/>
            </w:pPr>
            <w:proofErr w:type="spellStart"/>
            <w:r>
              <w:rPr>
                <w:rFonts w:eastAsia="Times New Roman"/>
                <w:color w:val="000000"/>
                <w:position w:val="-1"/>
                <w:sz w:val="32"/>
              </w:rPr>
              <w:t>新疆喀什地区英吉沙县艾古斯乡卫生院</w:t>
            </w:r>
            <w:proofErr w:type="spellEnd"/>
          </w:p>
        </w:tc>
        <w:tc>
          <w:tcPr>
            <w:tcW w:w="2538" w:type="dxa"/>
            <w:vAlign w:val="center"/>
          </w:tcPr>
          <w:p w:rsidR="00F203E1" w:rsidRDefault="00F203E1">
            <w:pPr>
              <w:spacing w:line="500" w:lineRule="exact"/>
              <w:ind w:firstLineChars="200" w:firstLine="420"/>
              <w:jc w:val="left"/>
            </w:pPr>
          </w:p>
        </w:tc>
      </w:tr>
    </w:tbl>
    <w:p w:rsidR="00F203E1" w:rsidRDefault="00F203E1">
      <w:pPr>
        <w:spacing w:line="500" w:lineRule="exact"/>
        <w:rPr>
          <w:rFonts w:ascii="仿宋_GB2312" w:eastAsia="仿宋_GB2312" w:hAnsi="宋体" w:cs="宋体"/>
          <w:kern w:val="0"/>
          <w:sz w:val="32"/>
          <w:szCs w:val="32"/>
        </w:rPr>
      </w:pPr>
    </w:p>
    <w:p w:rsidR="00F203E1" w:rsidRDefault="00F203E1">
      <w:pPr>
        <w:spacing w:line="500" w:lineRule="exact"/>
        <w:rPr>
          <w:rFonts w:ascii="仿宋_GB2312" w:eastAsia="仿宋_GB2312" w:hAnsi="宋体" w:cs="宋体"/>
          <w:kern w:val="0"/>
          <w:sz w:val="32"/>
          <w:szCs w:val="32"/>
        </w:rPr>
      </w:pPr>
    </w:p>
    <w:p w:rsidR="00F203E1" w:rsidRDefault="000B5992">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F203E1" w:rsidRDefault="000B5992">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F203E1" w:rsidRDefault="000B599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F203E1" w:rsidRDefault="000B5992">
      <w:pPr>
        <w:spacing w:line="540" w:lineRule="exact"/>
        <w:ind w:firstLineChars="200" w:firstLine="640"/>
        <w:rPr>
          <w:rFonts w:ascii="仿宋_GB2312" w:eastAsia="仿宋_GB2312" w:hAnsi="Calibri"/>
          <w:color w:val="000000" w:themeColor="text1"/>
          <w:sz w:val="32"/>
          <w:szCs w:val="32"/>
          <w:lang w:val="en-GB"/>
        </w:rPr>
      </w:pPr>
      <w:bookmarkStart w:id="5" w:name="OLE_LINK100"/>
      <w:bookmarkStart w:id="6" w:name="OLE_LINK99"/>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481.62</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，与上年相比，减少</w:t>
      </w:r>
      <w:r>
        <w:rPr>
          <w:rFonts w:ascii="仿宋_GB2312" w:eastAsia="仿宋_GB2312" w:hint="eastAsia"/>
          <w:sz w:val="32"/>
          <w:szCs w:val="32"/>
        </w:rPr>
        <w:t>5.38</w:t>
      </w:r>
      <w:r>
        <w:rPr>
          <w:rFonts w:ascii="仿宋_GB2312" w:eastAsia="仿宋_GB2312" w:hint="eastAsia"/>
          <w:sz w:val="32"/>
          <w:szCs w:val="32"/>
        </w:rPr>
        <w:t>万元，下降</w:t>
      </w:r>
      <w:r>
        <w:rPr>
          <w:rFonts w:ascii="仿宋_GB2312" w:eastAsia="仿宋_GB2312" w:hint="eastAsia"/>
          <w:sz w:val="32"/>
          <w:szCs w:val="32"/>
        </w:rPr>
        <w:t>1.1%</w:t>
      </w:r>
      <w:r>
        <w:rPr>
          <w:rFonts w:ascii="仿宋_GB2312" w:eastAsia="仿宋_GB2312" w:hint="eastAsia"/>
          <w:sz w:val="32"/>
          <w:szCs w:val="32"/>
        </w:rPr>
        <w:t>，减少的主要原因是：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年接诊人数和体检人数均有所下降，且根据上级为基层卫生院减负的要求我院负担的公共卫</w:t>
      </w:r>
      <w:r>
        <w:rPr>
          <w:rFonts w:ascii="仿宋_GB2312" w:eastAsia="仿宋_GB2312" w:hint="eastAsia"/>
          <w:color w:val="000000" w:themeColor="text1"/>
          <w:sz w:val="32"/>
          <w:szCs w:val="32"/>
        </w:rPr>
        <w:lastRenderedPageBreak/>
        <w:t>生工作进一步精化。因此使得我院收入同比上年有所下降；</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421.8</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63.11</w:t>
      </w:r>
      <w:r>
        <w:rPr>
          <w:rFonts w:ascii="仿宋_GB2312" w:eastAsia="仿宋_GB2312" w:hint="eastAsia"/>
          <w:sz w:val="32"/>
          <w:szCs w:val="32"/>
        </w:rPr>
        <w:t>万元，下降</w:t>
      </w:r>
      <w:r>
        <w:rPr>
          <w:rFonts w:ascii="仿宋_GB2312" w:eastAsia="仿宋_GB2312" w:hint="eastAsia"/>
          <w:sz w:val="32"/>
          <w:szCs w:val="32"/>
        </w:rPr>
        <w:t>13.01%</w:t>
      </w:r>
      <w:r>
        <w:rPr>
          <w:rFonts w:ascii="仿宋_GB2312" w:eastAsia="仿宋_GB2312" w:hint="eastAsia"/>
          <w:sz w:val="32"/>
          <w:szCs w:val="32"/>
        </w:rPr>
        <w:t>，减少的主要原因是：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年接诊人数和体检人数均有所下降，且根据上级为基层卫生院减负的要求我院负担的公共卫生工作进一步精化，减少了一些不必要的支出。因此使得我院支出同比上年有所下降；</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w:t>
      </w:r>
      <w:r>
        <w:rPr>
          <w:rFonts w:ascii="仿宋_GB2312" w:eastAsia="仿宋_GB2312" w:hint="eastAsia"/>
          <w:sz w:val="32"/>
          <w:szCs w:val="32"/>
        </w:rPr>
        <w:t>原因是：</w:t>
      </w:r>
      <w:r>
        <w:rPr>
          <w:rFonts w:ascii="仿宋_GB2312" w:eastAsia="仿宋_GB2312"/>
          <w:color w:val="000000" w:themeColor="text1"/>
          <w:sz w:val="32"/>
          <w:szCs w:val="32"/>
        </w:rPr>
        <w:t>本年资金使用到位，无结余。</w:t>
      </w:r>
      <w:bookmarkEnd w:id="9"/>
    </w:p>
    <w:p w:rsidR="00F203E1" w:rsidRDefault="000B599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F203E1" w:rsidRDefault="000B5992">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481.62</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229.53</w:t>
      </w:r>
      <w:r>
        <w:rPr>
          <w:rFonts w:ascii="仿宋_GB2312" w:eastAsia="仿宋_GB2312" w:hint="eastAsia"/>
          <w:color w:val="000000" w:themeColor="text1"/>
          <w:sz w:val="32"/>
          <w:szCs w:val="32"/>
        </w:rPr>
        <w:t>万元，占</w:t>
      </w:r>
      <w:r>
        <w:rPr>
          <w:rFonts w:ascii="仿宋_GB2312" w:eastAsia="仿宋_GB2312" w:hint="eastAsia"/>
          <w:sz w:val="32"/>
          <w:szCs w:val="32"/>
        </w:rPr>
        <w:t>47.66%</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146.56</w:t>
      </w:r>
      <w:r>
        <w:rPr>
          <w:rFonts w:ascii="仿宋_GB2312" w:eastAsia="仿宋_GB2312" w:hint="eastAsia"/>
          <w:color w:val="000000" w:themeColor="text1"/>
          <w:sz w:val="32"/>
          <w:szCs w:val="32"/>
        </w:rPr>
        <w:t>万元，占</w:t>
      </w:r>
      <w:r>
        <w:rPr>
          <w:rFonts w:ascii="仿宋_GB2312" w:eastAsia="仿宋_GB2312" w:hint="eastAsia"/>
          <w:sz w:val="32"/>
          <w:szCs w:val="32"/>
        </w:rPr>
        <w:t>30.43%</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105.52</w:t>
      </w:r>
      <w:r>
        <w:rPr>
          <w:rFonts w:ascii="仿宋_GB2312" w:eastAsia="仿宋_GB2312" w:hint="eastAsia"/>
          <w:color w:val="000000" w:themeColor="text1"/>
          <w:sz w:val="32"/>
          <w:szCs w:val="32"/>
        </w:rPr>
        <w:t>万元，占</w:t>
      </w:r>
      <w:r>
        <w:rPr>
          <w:rFonts w:ascii="仿宋_GB2312" w:eastAsia="仿宋_GB2312" w:hint="eastAsia"/>
          <w:sz w:val="32"/>
          <w:szCs w:val="32"/>
        </w:rPr>
        <w:t>21.91%</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F203E1" w:rsidRDefault="000B5992">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241.4</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481.62</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99.51%</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在开展工作过程中，我院根据上级要求进一步精简了公共卫生职能，且我院接诊与体检人数有所减少，一系列的措施使得我院收入相比年初预算有所下降。</w:t>
      </w:r>
      <w:bookmarkEnd w:id="16"/>
    </w:p>
    <w:p w:rsidR="00F203E1" w:rsidRDefault="000B599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F203E1" w:rsidRDefault="000B5992">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421.8</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406.3</w:t>
      </w:r>
      <w:r>
        <w:rPr>
          <w:rFonts w:ascii="仿宋_GB2312" w:eastAsia="仿宋_GB2312" w:hint="eastAsia"/>
          <w:color w:val="000000" w:themeColor="text1"/>
          <w:sz w:val="32"/>
          <w:szCs w:val="32"/>
        </w:rPr>
        <w:t>万元，占</w:t>
      </w:r>
      <w:r>
        <w:rPr>
          <w:rFonts w:ascii="仿宋_GB2312" w:eastAsia="仿宋_GB2312" w:hint="eastAsia"/>
          <w:sz w:val="32"/>
          <w:szCs w:val="32"/>
        </w:rPr>
        <w:t>96.33%</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15.5</w:t>
      </w:r>
      <w:r>
        <w:rPr>
          <w:rFonts w:ascii="仿宋_GB2312" w:eastAsia="仿宋_GB2312" w:hint="eastAsia"/>
          <w:color w:val="000000" w:themeColor="text1"/>
          <w:sz w:val="32"/>
          <w:szCs w:val="32"/>
        </w:rPr>
        <w:t>万元，占</w:t>
      </w:r>
      <w:r>
        <w:rPr>
          <w:rFonts w:ascii="仿宋_GB2312" w:eastAsia="仿宋_GB2312" w:hint="eastAsia"/>
          <w:sz w:val="32"/>
          <w:szCs w:val="32"/>
        </w:rPr>
        <w:t>3.67%</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F203E1" w:rsidRDefault="000B5992">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241.4</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421.8</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74.73%</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在开展</w:t>
      </w:r>
      <w:r>
        <w:rPr>
          <w:rFonts w:ascii="仿宋_GB2312" w:eastAsia="仿宋_GB2312"/>
          <w:sz w:val="32"/>
          <w:szCs w:val="32"/>
        </w:rPr>
        <w:lastRenderedPageBreak/>
        <w:t>工作过程中，我院根据上级</w:t>
      </w:r>
      <w:r>
        <w:rPr>
          <w:rFonts w:ascii="仿宋_GB2312" w:eastAsia="仿宋_GB2312"/>
          <w:sz w:val="32"/>
          <w:szCs w:val="32"/>
        </w:rPr>
        <w:t>要求进一步精简了公共卫生职能，且我院接诊与体检人数有所减少，一系列的措施使得我院支出相比年初预算有所下降。</w:t>
      </w:r>
    </w:p>
    <w:bookmarkEnd w:id="23"/>
    <w:p w:rsidR="00F203E1" w:rsidRDefault="000B5992">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F203E1" w:rsidRDefault="000B599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F203E1" w:rsidRDefault="000B5992">
      <w:pPr>
        <w:spacing w:line="540" w:lineRule="exact"/>
        <w:ind w:firstLineChars="200" w:firstLine="640"/>
        <w:rPr>
          <w:rFonts w:ascii="仿宋_GB2312" w:eastAsia="仿宋_GB2312"/>
          <w:color w:val="000000" w:themeColor="text1"/>
          <w:sz w:val="32"/>
          <w:szCs w:val="32"/>
        </w:rPr>
      </w:pPr>
      <w:bookmarkStart w:id="24" w:name="OLE_LINK58"/>
      <w:bookmarkStart w:id="25" w:name="OLE_LINK57"/>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229.53</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22.51</w:t>
      </w:r>
      <w:r>
        <w:rPr>
          <w:rFonts w:ascii="仿宋_GB2312" w:eastAsia="仿宋_GB2312" w:hint="eastAsia"/>
          <w:sz w:val="32"/>
          <w:szCs w:val="32"/>
        </w:rPr>
        <w:t>万元，增长</w:t>
      </w:r>
      <w:r>
        <w:rPr>
          <w:rFonts w:ascii="仿宋_GB2312" w:eastAsia="仿宋_GB2312" w:hint="eastAsia"/>
          <w:sz w:val="32"/>
          <w:szCs w:val="32"/>
        </w:rPr>
        <w:t>10.87%</w:t>
      </w:r>
      <w:r>
        <w:rPr>
          <w:rFonts w:ascii="仿宋_GB2312" w:eastAsia="仿宋_GB2312" w:hint="eastAsia"/>
          <w:sz w:val="32"/>
          <w:szCs w:val="32"/>
        </w:rPr>
        <w:t>，增加的主要原因是：职工工资的进一步增加，职工待遇的进一步提高。</w:t>
      </w:r>
      <w:bookmarkStart w:id="27" w:name="OLE_LINK14"/>
      <w:bookmarkStart w:id="28" w:name="OLE_LINK60"/>
      <w:bookmarkStart w:id="29" w:name="OLE_LINK59"/>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229.53</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22.51</w:t>
      </w:r>
      <w:r>
        <w:rPr>
          <w:rFonts w:ascii="仿宋_GB2312" w:eastAsia="仿宋_GB2312" w:hint="eastAsia"/>
          <w:sz w:val="32"/>
          <w:szCs w:val="32"/>
        </w:rPr>
        <w:t>万元，增长</w:t>
      </w:r>
      <w:r>
        <w:rPr>
          <w:rFonts w:ascii="仿宋_GB2312" w:eastAsia="仿宋_GB2312" w:hint="eastAsia"/>
          <w:sz w:val="32"/>
          <w:szCs w:val="32"/>
        </w:rPr>
        <w:t>10.87%</w:t>
      </w:r>
      <w:r>
        <w:rPr>
          <w:rFonts w:ascii="仿宋_GB2312" w:eastAsia="仿宋_GB2312" w:hint="eastAsia"/>
          <w:sz w:val="32"/>
          <w:szCs w:val="32"/>
        </w:rPr>
        <w:t>，增加的主要原因是：</w:t>
      </w:r>
      <w:r>
        <w:rPr>
          <w:rFonts w:ascii="仿宋_GB2312" w:eastAsia="仿宋_GB2312"/>
          <w:sz w:val="32"/>
          <w:szCs w:val="32"/>
        </w:rPr>
        <w:t>职工工资的进一步增加，职工待遇的进一步提高。</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214.04</w:t>
      </w:r>
      <w:r>
        <w:rPr>
          <w:rFonts w:ascii="仿宋_GB2312" w:eastAsia="仿宋_GB2312" w:hint="eastAsia"/>
          <w:color w:val="000000" w:themeColor="text1"/>
          <w:sz w:val="32"/>
          <w:szCs w:val="32"/>
        </w:rPr>
        <w:t>万元，项目支出</w:t>
      </w:r>
      <w:r>
        <w:rPr>
          <w:rFonts w:ascii="仿宋_GB2312" w:eastAsia="仿宋_GB2312" w:hint="eastAsia"/>
          <w:sz w:val="32"/>
          <w:szCs w:val="32"/>
        </w:rPr>
        <w:t>15.5</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，主要原因是：本年资金使用到位，无结余。</w:t>
      </w:r>
      <w:bookmarkEnd w:id="30"/>
    </w:p>
    <w:p w:rsidR="00F203E1" w:rsidRDefault="000B5992">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241.4</w:t>
      </w:r>
      <w:r>
        <w:rPr>
          <w:rFonts w:ascii="仿宋_GB2312" w:eastAsia="仿宋_GB2312" w:hint="eastAsia"/>
          <w:color w:val="000000" w:themeColor="text1"/>
          <w:sz w:val="32"/>
          <w:szCs w:val="32"/>
        </w:rPr>
        <w:t>万元，决算数</w:t>
      </w:r>
      <w:r>
        <w:rPr>
          <w:rFonts w:ascii="仿宋_GB2312" w:eastAsia="仿宋_GB2312" w:hint="eastAsia"/>
          <w:sz w:val="32"/>
          <w:szCs w:val="32"/>
        </w:rPr>
        <w:t>229.53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-4.92%</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241.4</w:t>
      </w:r>
      <w:r>
        <w:rPr>
          <w:rFonts w:ascii="仿宋_GB2312" w:eastAsia="仿宋_GB2312" w:hint="eastAsia"/>
          <w:color w:val="000000" w:themeColor="text1"/>
          <w:sz w:val="32"/>
          <w:szCs w:val="32"/>
        </w:rPr>
        <w:t>万元，决算数</w:t>
      </w:r>
      <w:r>
        <w:rPr>
          <w:rFonts w:ascii="仿宋_GB2312" w:eastAsia="仿宋_GB2312" w:hint="eastAsia"/>
          <w:sz w:val="32"/>
          <w:szCs w:val="32"/>
        </w:rPr>
        <w:t>229.53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-4.92%</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w:t>
      </w:r>
      <w:r>
        <w:rPr>
          <w:rFonts w:ascii="仿宋_GB2312" w:eastAsia="仿宋_GB2312"/>
          <w:color w:val="000000" w:themeColor="text1"/>
          <w:sz w:val="32"/>
          <w:szCs w:val="32"/>
        </w:rPr>
        <w:t>过程中确存有计算不够准确的问题，且在项目具体执行过程中以及我院职工工资待遇的实际情况与年初预算时情况有较小的变化，这一系列因素导致我院年初预算数与决算数有差异。</w:t>
      </w:r>
      <w:bookmarkEnd w:id="34"/>
    </w:p>
    <w:p w:rsidR="00F203E1" w:rsidRDefault="000B599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F203E1" w:rsidRDefault="000B5992">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229.53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w:t>
      </w:r>
      <w:r>
        <w:rPr>
          <w:rFonts w:ascii="仿宋_GB2312" w:eastAsia="仿宋_GB2312"/>
          <w:color w:val="000000" w:themeColor="text1"/>
          <w:sz w:val="32"/>
          <w:szCs w:val="32"/>
        </w:rPr>
        <w:t>22.51</w:t>
      </w:r>
      <w:r>
        <w:rPr>
          <w:rFonts w:ascii="仿宋_GB2312" w:eastAsia="仿宋_GB2312"/>
          <w:color w:val="000000" w:themeColor="text1"/>
          <w:sz w:val="32"/>
          <w:szCs w:val="32"/>
        </w:rPr>
        <w:t>万元，增长</w:t>
      </w:r>
      <w:r>
        <w:rPr>
          <w:rFonts w:ascii="仿宋_GB2312" w:eastAsia="仿宋_GB2312"/>
          <w:color w:val="000000" w:themeColor="text1"/>
          <w:sz w:val="32"/>
          <w:szCs w:val="32"/>
        </w:rPr>
        <w:t>10.87%</w:t>
      </w:r>
      <w:r>
        <w:rPr>
          <w:rFonts w:ascii="仿宋_GB2312" w:eastAsia="仿宋_GB2312"/>
          <w:color w:val="000000" w:themeColor="text1"/>
          <w:sz w:val="32"/>
          <w:szCs w:val="32"/>
        </w:rPr>
        <w:t>，增加的主要原因是：职工工资的进一步增加，职工待遇的进一步提高。</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229.53</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w:t>
      </w:r>
      <w:r>
        <w:rPr>
          <w:rFonts w:ascii="仿宋_GB2312" w:eastAsia="仿宋_GB2312" w:hint="eastAsia"/>
          <w:sz w:val="32"/>
          <w:szCs w:val="32"/>
        </w:rPr>
        <w:t>22.51</w:t>
      </w:r>
      <w:r>
        <w:rPr>
          <w:rFonts w:ascii="仿宋_GB2312" w:eastAsia="仿宋_GB2312" w:hint="eastAsia"/>
          <w:sz w:val="32"/>
          <w:szCs w:val="32"/>
        </w:rPr>
        <w:t>万元，增长</w:t>
      </w:r>
      <w:r>
        <w:rPr>
          <w:rFonts w:ascii="仿宋_GB2312" w:eastAsia="仿宋_GB2312" w:hint="eastAsia"/>
          <w:sz w:val="32"/>
          <w:szCs w:val="32"/>
        </w:rPr>
        <w:t>10.87%</w:t>
      </w:r>
      <w:r>
        <w:rPr>
          <w:rFonts w:ascii="仿宋_GB2312" w:eastAsia="仿宋_GB2312" w:hint="eastAsia"/>
          <w:sz w:val="32"/>
          <w:szCs w:val="32"/>
        </w:rPr>
        <w:t>，增加的主要原因是：职工工资的进一步增加，职工待遇的进一步提高。</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C004D8">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195.97</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13.06</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20.5</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211.58</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15.5</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对个人和家庭的补助</w:t>
      </w:r>
      <w:r>
        <w:rPr>
          <w:rFonts w:ascii="仿宋_GB2312" w:eastAsia="仿宋_GB2312" w:hint="eastAsia"/>
          <w:sz w:val="32"/>
          <w:szCs w:val="32"/>
        </w:rPr>
        <w:t>2.45</w:t>
      </w:r>
      <w:r>
        <w:rPr>
          <w:rFonts w:ascii="仿宋_GB2312" w:eastAsia="仿宋_GB2312" w:hint="eastAsia"/>
          <w:sz w:val="32"/>
          <w:szCs w:val="32"/>
        </w:rPr>
        <w:t>万元。</w:t>
      </w:r>
    </w:p>
    <w:p w:rsidR="00F203E1" w:rsidRDefault="000B5992">
      <w:pPr>
        <w:spacing w:line="540" w:lineRule="exact"/>
        <w:ind w:firstLineChars="200" w:firstLine="640"/>
        <w:rPr>
          <w:rFonts w:ascii="仿宋_GB2312" w:eastAsia="仿宋_GB2312"/>
          <w:color w:val="000000" w:themeColor="text1"/>
          <w:sz w:val="32"/>
          <w:szCs w:val="32"/>
        </w:rPr>
      </w:pPr>
      <w:bookmarkStart w:id="42" w:name="OLE_LINK67"/>
      <w:bookmarkStart w:id="43"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241.4</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229.53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-4.92%</w:t>
      </w:r>
      <w:r>
        <w:rPr>
          <w:rFonts w:ascii="仿宋_GB2312" w:eastAsia="仿宋_GB2312"/>
          <w:color w:val="000000" w:themeColor="text1"/>
          <w:sz w:val="32"/>
          <w:szCs w:val="32"/>
        </w:rPr>
        <w:t>，差异主要原</w:t>
      </w:r>
      <w:r>
        <w:rPr>
          <w:rFonts w:ascii="仿宋_GB2312" w:eastAsia="仿宋_GB2312"/>
          <w:color w:val="000000" w:themeColor="text1"/>
          <w:sz w:val="32"/>
          <w:szCs w:val="32"/>
        </w:rPr>
        <w:t>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241.4</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229.53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-4.92%</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44"/>
    </w:p>
    <w:p w:rsidR="00F203E1" w:rsidRDefault="000B599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F203E1" w:rsidRDefault="000B5992">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w:t>
      </w:r>
      <w:proofErr w:type="gramStart"/>
      <w:r>
        <w:rPr>
          <w:rFonts w:ascii="仿宋_GB2312" w:eastAsia="仿宋_GB2312" w:hint="eastAsia"/>
          <w:sz w:val="32"/>
          <w:szCs w:val="32"/>
        </w:rPr>
        <w:t>两</w:t>
      </w:r>
      <w:proofErr w:type="gramEnd"/>
      <w:r>
        <w:rPr>
          <w:rFonts w:ascii="仿宋_GB2312" w:eastAsia="仿宋_GB2312" w:hint="eastAsia"/>
          <w:sz w:val="32"/>
          <w:szCs w:val="32"/>
        </w:rPr>
        <w:t>年度均未安排此项预算。</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w:t>
      </w:r>
      <w:r>
        <w:rPr>
          <w:rFonts w:ascii="仿宋_GB2312" w:eastAsia="仿宋_GB2312" w:hint="eastAsia"/>
          <w:sz w:val="32"/>
          <w:szCs w:val="32"/>
        </w:rPr>
        <w:lastRenderedPageBreak/>
        <w:t>要原因是：本单位</w:t>
      </w:r>
      <w:proofErr w:type="gramStart"/>
      <w:r>
        <w:rPr>
          <w:rFonts w:ascii="仿宋_GB2312" w:eastAsia="仿宋_GB2312" w:hint="eastAsia"/>
          <w:sz w:val="32"/>
          <w:szCs w:val="32"/>
        </w:rPr>
        <w:t>两</w:t>
      </w:r>
      <w:proofErr w:type="gramEnd"/>
      <w:r>
        <w:rPr>
          <w:rFonts w:ascii="仿宋_GB2312" w:eastAsia="仿宋_GB2312" w:hint="eastAsia"/>
          <w:sz w:val="32"/>
          <w:szCs w:val="32"/>
        </w:rPr>
        <w:t>年度均未安排此项预算。</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F203E1" w:rsidRDefault="000B5992">
      <w:pPr>
        <w:spacing w:line="540" w:lineRule="exact"/>
        <w:ind w:firstLineChars="200" w:firstLine="640"/>
        <w:rPr>
          <w:rFonts w:ascii="仿宋_GB2312" w:eastAsia="仿宋_GB2312"/>
          <w:color w:val="000000" w:themeColor="text1"/>
          <w:sz w:val="32"/>
          <w:szCs w:val="32"/>
        </w:rPr>
      </w:pPr>
      <w:bookmarkStart w:id="50" w:name="OLE_LINK71"/>
      <w:bookmarkStart w:id="51" w:name="OLE_LINK72"/>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本单位未安排此项预算。</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w:t>
      </w:r>
      <w:r>
        <w:rPr>
          <w:rFonts w:ascii="仿宋_GB2312" w:eastAsia="仿宋_GB2312"/>
          <w:color w:val="000000" w:themeColor="text1"/>
          <w:sz w:val="32"/>
          <w:szCs w:val="32"/>
        </w:rPr>
        <w:t>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本单位未安排此项预算。</w:t>
      </w:r>
      <w:bookmarkEnd w:id="52"/>
    </w:p>
    <w:p w:rsidR="00F203E1" w:rsidRDefault="000B5992">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F203E1" w:rsidRDefault="000B5992">
      <w:pPr>
        <w:spacing w:line="540" w:lineRule="exact"/>
        <w:ind w:firstLineChars="200" w:firstLine="640"/>
        <w:rPr>
          <w:rFonts w:ascii="仿宋_GB2312" w:eastAsia="仿宋_GB2312"/>
          <w:color w:val="000000" w:themeColor="text1"/>
          <w:sz w:val="32"/>
          <w:szCs w:val="32"/>
        </w:rPr>
      </w:pPr>
      <w:bookmarkStart w:id="53" w:name="OLE_LINK25"/>
      <w:bookmarkStart w:id="54" w:name="OLE_LINK26"/>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color w:val="000000" w:themeColor="text1"/>
          <w:sz w:val="32"/>
          <w:szCs w:val="32"/>
        </w:rPr>
        <w:t>。</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p>
    <w:p w:rsidR="00F203E1" w:rsidRDefault="000B5992">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F203E1" w:rsidRDefault="000B5992">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，主要原因是：我院严格执行上级要求没有“三公”经费开支。</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，主要原因是：我院无因公出国（境）人员；</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，主要原因是：我院无公务用车；</w:t>
      </w:r>
      <w:bookmarkStart w:id="63" w:name="OLE_LINK32"/>
      <w:bookmarkStart w:id="64" w:name="OLE_LINK78"/>
      <w:bookmarkStart w:id="65" w:name="OLE_LINK77"/>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bookmarkEnd w:id="64"/>
      <w:bookmarkEnd w:id="65"/>
      <w:r>
        <w:rPr>
          <w:rFonts w:ascii="仿宋_GB2312" w:eastAsia="仿宋_GB2312" w:hint="eastAsia"/>
          <w:color w:val="000000" w:themeColor="text1"/>
          <w:sz w:val="32"/>
          <w:szCs w:val="32"/>
        </w:rPr>
        <w:t>具体情况如下：</w:t>
      </w:r>
    </w:p>
    <w:p w:rsidR="00F203E1" w:rsidRDefault="000B5992">
      <w:pPr>
        <w:spacing w:line="540" w:lineRule="exact"/>
        <w:ind w:firstLineChars="200" w:firstLine="640"/>
        <w:rPr>
          <w:rFonts w:ascii="仿宋_GB2312" w:eastAsia="仿宋_GB2312"/>
          <w:color w:val="000000" w:themeColor="text1"/>
          <w:sz w:val="32"/>
          <w:szCs w:val="32"/>
        </w:rPr>
      </w:pPr>
      <w:bookmarkStart w:id="66" w:name="OLE_LINK79"/>
      <w:bookmarkStart w:id="67" w:name="OLE_LINK80"/>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新疆喀什地区英吉沙县艾古斯乡卫生院</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4"/>
      <w:bookmarkStart w:id="70" w:name="OLE_LINK35"/>
      <w:bookmarkStart w:id="71" w:name="OLE_LINK36"/>
      <w:r>
        <w:rPr>
          <w:rFonts w:ascii="仿宋_GB2312" w:eastAsia="仿宋_GB2312" w:hint="eastAsia"/>
          <w:color w:val="000000" w:themeColor="text1"/>
          <w:sz w:val="32"/>
          <w:szCs w:val="32"/>
        </w:rPr>
        <w:t>使用一般公共预算财政拨款安排的出国（境）团</w:t>
      </w:r>
      <w:r>
        <w:rPr>
          <w:rFonts w:ascii="仿宋_GB2312" w:eastAsia="仿宋_GB2312" w:hint="eastAsia"/>
          <w:color w:val="000000" w:themeColor="text1"/>
          <w:sz w:val="32"/>
          <w:szCs w:val="32"/>
        </w:rPr>
        <w:lastRenderedPageBreak/>
        <w:t>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我院无因公出国（境）人员。</w:t>
      </w:r>
      <w:bookmarkEnd w:id="66"/>
      <w:bookmarkEnd w:id="67"/>
      <w:bookmarkEnd w:id="73"/>
    </w:p>
    <w:p w:rsidR="00F203E1" w:rsidRDefault="000B5992">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我院无公务用车</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F203E1" w:rsidRDefault="000B5992">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新疆喀什地区英吉沙县艾古斯乡卫生院</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F203E1" w:rsidRDefault="000B5992">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经费开支。</w:t>
      </w:r>
      <w:bookmarkStart w:id="82" w:name="OLE_LINK86"/>
      <w:bookmarkStart w:id="83" w:name="OLE_LINK87"/>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我院无因公出国（境）人员；</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7"/>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我院严格执行上级要求没有公务接待</w:t>
      </w:r>
      <w:proofErr w:type="gramStart"/>
      <w:r>
        <w:rPr>
          <w:rFonts w:ascii="仿宋_GB2312" w:eastAsia="仿宋_GB2312"/>
          <w:color w:val="000000" w:themeColor="text1"/>
          <w:sz w:val="32"/>
          <w:szCs w:val="32"/>
        </w:rPr>
        <w:t>费经费</w:t>
      </w:r>
      <w:proofErr w:type="gramEnd"/>
      <w:r>
        <w:rPr>
          <w:rFonts w:ascii="仿宋_GB2312" w:eastAsia="仿宋_GB2312"/>
          <w:color w:val="000000" w:themeColor="text1"/>
          <w:sz w:val="32"/>
          <w:szCs w:val="32"/>
        </w:rPr>
        <w:t>开支。</w:t>
      </w:r>
    </w:p>
    <w:p w:rsidR="00F203E1" w:rsidRDefault="000B5992">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F203E1" w:rsidRDefault="000B5992">
      <w:pPr>
        <w:spacing w:line="54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t>2018</w:t>
      </w:r>
      <w:r>
        <w:rPr>
          <w:rFonts w:ascii="仿宋_GB2312" w:eastAsia="仿宋_GB2312" w:hint="eastAsia"/>
          <w:sz w:val="32"/>
          <w:szCs w:val="32"/>
        </w:rPr>
        <w:t>年度</w:t>
      </w:r>
      <w:r>
        <w:rPr>
          <w:rFonts w:ascii="仿宋_GB2312" w:eastAsia="仿宋_GB2312" w:hint="eastAsia"/>
          <w:color w:val="000000" w:themeColor="text1"/>
          <w:sz w:val="32"/>
          <w:szCs w:val="32"/>
        </w:rPr>
        <w:t>新疆喀什地区英吉沙县</w:t>
      </w:r>
      <w:r>
        <w:rPr>
          <w:rFonts w:ascii="仿宋_GB2312" w:eastAsia="仿宋_GB2312" w:hint="eastAsia"/>
          <w:color w:val="000000" w:themeColor="text1"/>
          <w:sz w:val="32"/>
          <w:szCs w:val="32"/>
        </w:rPr>
        <w:t>艾古斯</w:t>
      </w:r>
      <w:r>
        <w:rPr>
          <w:rFonts w:ascii="仿宋_GB2312" w:eastAsia="仿宋_GB2312" w:hint="eastAsia"/>
          <w:color w:val="000000" w:themeColor="text1"/>
          <w:sz w:val="32"/>
          <w:szCs w:val="32"/>
        </w:rPr>
        <w:t>乡卫生院日常公用经费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万元，与上年相比增加</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w:t>
      </w:r>
      <w:r>
        <w:rPr>
          <w:rFonts w:ascii="仿宋_GB2312" w:eastAsia="仿宋_GB2312" w:hint="eastAsia"/>
          <w:sz w:val="32"/>
          <w:szCs w:val="32"/>
        </w:rPr>
        <w:t>主要原因是</w:t>
      </w:r>
      <w:r>
        <w:rPr>
          <w:rFonts w:ascii="仿宋_GB2312" w:eastAsia="仿宋_GB2312" w:hint="eastAsia"/>
          <w:color w:val="000000" w:themeColor="text1"/>
          <w:sz w:val="32"/>
          <w:szCs w:val="32"/>
        </w:rPr>
        <w:t>我院为全额事业单位，支出均为事业支出，无日常公用经费支出。</w:t>
      </w:r>
    </w:p>
    <w:p w:rsidR="00F203E1" w:rsidRDefault="000B5992">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F203E1" w:rsidRDefault="000B5992">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lastRenderedPageBreak/>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F203E1" w:rsidRDefault="000B5992">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F203E1" w:rsidRDefault="000B5992">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F203E1" w:rsidRDefault="000B5992">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1</w:t>
      </w:r>
      <w:r>
        <w:rPr>
          <w:rFonts w:ascii="仿宋_GB2312" w:eastAsia="仿宋_GB2312" w:hint="eastAsia"/>
          <w:color w:val="000000" w:themeColor="text1"/>
          <w:sz w:val="32"/>
          <w:szCs w:val="32"/>
        </w:rPr>
        <w:t>辆，价值</w:t>
      </w:r>
      <w:r>
        <w:rPr>
          <w:rFonts w:ascii="仿宋_GB2312" w:eastAsia="仿宋_GB2312" w:hint="eastAsia"/>
          <w:sz w:val="32"/>
          <w:szCs w:val="32"/>
        </w:rPr>
        <w:t>19.7</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1</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我院无公务用车；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F203E1" w:rsidRDefault="000B599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英吉沙县艾古斯乡卫生院</w:t>
      </w:r>
      <w:r>
        <w:rPr>
          <w:rFonts w:ascii="仿宋_GB2312" w:eastAsia="仿宋_GB2312"/>
          <w:sz w:val="32"/>
          <w:szCs w:val="32"/>
        </w:rPr>
        <w:t>2018</w:t>
      </w:r>
      <w:r>
        <w:rPr>
          <w:rFonts w:ascii="仿宋_GB2312" w:eastAsia="仿宋_GB2312"/>
          <w:sz w:val="32"/>
          <w:szCs w:val="32"/>
        </w:rPr>
        <w:t>年度部门预算总额为</w:t>
      </w:r>
      <w:r>
        <w:rPr>
          <w:rFonts w:ascii="仿宋_GB2312" w:eastAsia="仿宋_GB2312"/>
          <w:sz w:val="32"/>
          <w:szCs w:val="32"/>
        </w:rPr>
        <w:t>1</w:t>
      </w:r>
      <w:r>
        <w:rPr>
          <w:rFonts w:ascii="仿宋_GB2312" w:eastAsia="仿宋_GB2312"/>
          <w:sz w:val="32"/>
          <w:szCs w:val="32"/>
        </w:rPr>
        <w:t>5.50</w:t>
      </w:r>
      <w:r>
        <w:rPr>
          <w:rFonts w:ascii="仿宋_GB2312" w:eastAsia="仿宋_GB2312"/>
          <w:sz w:val="32"/>
          <w:szCs w:val="32"/>
        </w:rPr>
        <w:t>万元，执行金额为</w:t>
      </w:r>
      <w:r>
        <w:rPr>
          <w:rFonts w:ascii="仿宋_GB2312" w:eastAsia="仿宋_GB2312"/>
          <w:sz w:val="32"/>
          <w:szCs w:val="32"/>
        </w:rPr>
        <w:t>15.50</w:t>
      </w:r>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。本次自评共涉及项目数</w:t>
      </w:r>
      <w:r>
        <w:rPr>
          <w:rFonts w:ascii="仿宋_GB2312" w:eastAsia="仿宋_GB2312"/>
          <w:sz w:val="32"/>
          <w:szCs w:val="32"/>
        </w:rPr>
        <w:t>2</w:t>
      </w:r>
      <w:r>
        <w:rPr>
          <w:rFonts w:ascii="仿宋_GB2312" w:eastAsia="仿宋_GB2312"/>
          <w:sz w:val="32"/>
          <w:szCs w:val="32"/>
        </w:rPr>
        <w:t>个，其中已完成项目</w:t>
      </w:r>
      <w:r>
        <w:rPr>
          <w:rFonts w:ascii="仿宋_GB2312" w:eastAsia="仿宋_GB2312"/>
          <w:sz w:val="32"/>
          <w:szCs w:val="32"/>
        </w:rPr>
        <w:t>2</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w:t>
      </w:r>
      <w:r>
        <w:rPr>
          <w:rFonts w:ascii="仿宋_GB2312" w:eastAsia="仿宋_GB2312"/>
          <w:sz w:val="32"/>
          <w:szCs w:val="32"/>
        </w:rPr>
        <w:lastRenderedPageBreak/>
        <w:t>基础。</w:t>
      </w:r>
    </w:p>
    <w:p w:rsidR="00F203E1" w:rsidRDefault="000B5992">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、重大专项业务费项目绩效自评综述：根据年初设定的绩效目标，该项目绩效自评得分为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F203E1" w:rsidRDefault="000B5992">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15</w:t>
      </w:r>
      <w:r>
        <w:rPr>
          <w:rFonts w:ascii="仿宋_GB2312" w:eastAsia="仿宋_GB2312" w:hAnsi="仿宋_GB2312" w:cs="仿宋_GB2312"/>
          <w:color w:val="000000"/>
          <w:sz w:val="32"/>
        </w:rPr>
        <w:t>.35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15.35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F203E1" w:rsidRDefault="000B599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F203E1" w:rsidRDefault="000B5992">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w:t>
      </w:r>
      <w:r>
        <w:rPr>
          <w:rFonts w:ascii="仿宋_GB2312" w:eastAsia="仿宋_GB2312" w:hint="eastAsia"/>
          <w:sz w:val="32"/>
          <w:szCs w:val="32"/>
        </w:rPr>
        <w:t>活动及其辅助活动所取得的收入。</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w:t>
      </w:r>
      <w:r>
        <w:rPr>
          <w:rFonts w:ascii="仿宋_GB2312" w:eastAsia="仿宋_GB2312" w:hint="eastAsia"/>
          <w:sz w:val="32"/>
          <w:szCs w:val="32"/>
        </w:rPr>
        <w:lastRenderedPageBreak/>
        <w:t>非独立核算经营活动取得的收入。</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w:t>
      </w:r>
      <w:r>
        <w:rPr>
          <w:rFonts w:ascii="仿宋_GB2312" w:eastAsia="仿宋_GB2312" w:hint="eastAsia"/>
          <w:sz w:val="32"/>
          <w:szCs w:val="32"/>
        </w:rPr>
        <w:t>家规定提取、用于弥补以后年度收支差额的基金）弥补本年度收支缺口的资金。</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w:t>
      </w:r>
      <w:r>
        <w:rPr>
          <w:rFonts w:ascii="仿宋_GB2312" w:eastAsia="仿宋_GB2312" w:hint="eastAsia"/>
          <w:sz w:val="32"/>
          <w:szCs w:val="32"/>
        </w:rPr>
        <w:t>运转、完成日常工作任务而发生的人员支出和公用支出。</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w:t>
      </w:r>
      <w:r>
        <w:rPr>
          <w:rFonts w:ascii="仿宋_GB2312" w:eastAsia="仿宋_GB2312" w:hint="eastAsia"/>
          <w:sz w:val="32"/>
          <w:szCs w:val="32"/>
        </w:rPr>
        <w:lastRenderedPageBreak/>
        <w:t>非独立核算经营活动发生的支出。</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F203E1" w:rsidRDefault="000B599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w:t>
      </w:r>
      <w:r>
        <w:rPr>
          <w:rFonts w:ascii="仿宋_GB2312" w:eastAsia="仿宋_GB2312" w:hint="eastAsia"/>
          <w:sz w:val="32"/>
          <w:szCs w:val="32"/>
        </w:rPr>
        <w:t>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F203E1" w:rsidRDefault="000B5992">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t>（项）指：重大公共卫生专项。</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p>
    <w:p w:rsidR="00F203E1" w:rsidRDefault="000B5992">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F203E1" w:rsidRDefault="00F203E1">
      <w:pPr>
        <w:spacing w:line="540" w:lineRule="exact"/>
        <w:ind w:firstLineChars="200" w:firstLine="643"/>
        <w:rPr>
          <w:rFonts w:ascii="仿宋_GB2312" w:eastAsia="仿宋_GB2312"/>
          <w:b/>
          <w:sz w:val="32"/>
          <w:szCs w:val="32"/>
        </w:rPr>
      </w:pPr>
    </w:p>
    <w:p w:rsidR="00F203E1" w:rsidRDefault="000B5992">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一、《收入支出决算总表》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w:t>
      </w:r>
      <w:r>
        <w:rPr>
          <w:rFonts w:ascii="仿宋_GB2312" w:eastAsia="仿宋_GB2312" w:hint="eastAsia"/>
          <w:sz w:val="32"/>
          <w:szCs w:val="32"/>
        </w:rPr>
        <w:t>支出决算表》</w:t>
      </w:r>
    </w:p>
    <w:p w:rsidR="00F203E1" w:rsidRDefault="000B5992">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F203E1" w:rsidRDefault="000B5992">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F203E1" w:rsidRDefault="00F203E1">
      <w:pPr>
        <w:spacing w:line="540" w:lineRule="exact"/>
        <w:ind w:firstLineChars="200" w:firstLine="640"/>
        <w:rPr>
          <w:rFonts w:ascii="仿宋_GB2312" w:eastAsia="仿宋_GB2312"/>
          <w:sz w:val="32"/>
          <w:szCs w:val="32"/>
        </w:rPr>
      </w:pPr>
    </w:p>
    <w:p w:rsidR="00F203E1" w:rsidRDefault="00F203E1">
      <w:pPr>
        <w:spacing w:line="540" w:lineRule="exact"/>
        <w:ind w:firstLineChars="200" w:firstLine="640"/>
        <w:rPr>
          <w:rFonts w:ascii="仿宋_GB2312" w:eastAsia="仿宋_GB2312"/>
          <w:sz w:val="32"/>
          <w:szCs w:val="32"/>
        </w:rPr>
      </w:pPr>
    </w:p>
    <w:p w:rsidR="00F203E1" w:rsidRDefault="00F203E1">
      <w:pPr>
        <w:spacing w:line="540" w:lineRule="exact"/>
        <w:ind w:firstLineChars="200" w:firstLine="640"/>
        <w:rPr>
          <w:rFonts w:ascii="仿宋_GB2312" w:eastAsia="仿宋_GB2312"/>
          <w:sz w:val="32"/>
          <w:szCs w:val="32"/>
        </w:rPr>
      </w:pPr>
    </w:p>
    <w:p w:rsidR="00F203E1" w:rsidRDefault="000B5992">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英吉沙县艾古斯乡</w:t>
      </w:r>
      <w:r>
        <w:rPr>
          <w:rFonts w:ascii="仿宋_GB2312" w:eastAsia="仿宋_GB2312" w:hint="eastAsia"/>
          <w:sz w:val="32"/>
          <w:szCs w:val="32"/>
        </w:rPr>
        <w:t>卫生院</w:t>
      </w:r>
    </w:p>
    <w:p w:rsidR="00F203E1" w:rsidRDefault="000B5992">
      <w:pPr>
        <w:spacing w:line="540" w:lineRule="exact"/>
        <w:ind w:firstLineChars="1000" w:firstLine="3200"/>
        <w:jc w:val="center"/>
        <w:rPr>
          <w:rFonts w:ascii="仿宋_GB2312" w:eastAsia="仿宋_GB2312"/>
          <w:sz w:val="32"/>
          <w:szCs w:val="32"/>
        </w:rPr>
        <w:sectPr w:rsidR="00F203E1">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F203E1" w:rsidRDefault="00F203E1">
      <w:pPr>
        <w:spacing w:line="540" w:lineRule="exact"/>
        <w:ind w:firstLineChars="200" w:firstLine="640"/>
        <w:rPr>
          <w:rFonts w:ascii="仿宋_GB2312" w:eastAsia="仿宋_GB2312"/>
          <w:sz w:val="32"/>
          <w:szCs w:val="32"/>
        </w:rPr>
        <w:sectPr w:rsidR="00F203E1">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F203E1" w:rsidRDefault="00F203E1">
      <w:pPr>
        <w:spacing w:line="540" w:lineRule="exact"/>
        <w:rPr>
          <w:rFonts w:ascii="仿宋_GB2312" w:eastAsia="仿宋_GB2312"/>
          <w:sz w:val="32"/>
          <w:szCs w:val="32"/>
        </w:rPr>
      </w:pPr>
    </w:p>
    <w:sectPr w:rsidR="00F203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992" w:rsidRDefault="000B5992">
      <w:r>
        <w:separator/>
      </w:r>
    </w:p>
  </w:endnote>
  <w:endnote w:type="continuationSeparator" w:id="0">
    <w:p w:rsidR="000B5992" w:rsidRDefault="000B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3E1" w:rsidRDefault="000B5992">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F203E1" w:rsidRDefault="00F203E1">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3E1" w:rsidRDefault="000B5992">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C004D8">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F203E1" w:rsidRDefault="00F203E1">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3E1" w:rsidRDefault="000B5992">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F203E1" w:rsidRDefault="00F203E1">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3E1" w:rsidRDefault="000B5992">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C004D8">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F203E1" w:rsidRDefault="00F203E1">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992" w:rsidRDefault="000B5992">
      <w:r>
        <w:separator/>
      </w:r>
    </w:p>
  </w:footnote>
  <w:footnote w:type="continuationSeparator" w:id="0">
    <w:p w:rsidR="000B5992" w:rsidRDefault="000B59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5992"/>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04D8"/>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203E1"/>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00A46D3"/>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93F0AA7"/>
    <w:rsid w:val="3A98342A"/>
    <w:rsid w:val="3A9C58E8"/>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C33C43"/>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AFD1B7B"/>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CC24714"/>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994</Words>
  <Characters>5672</Characters>
  <Application>Microsoft Office Word</Application>
  <DocSecurity>0</DocSecurity>
  <Lines>47</Lines>
  <Paragraphs>13</Paragraphs>
  <ScaleCrop>false</ScaleCrop>
  <Company>china</Company>
  <LinksUpToDate>false</LinksUpToDate>
  <CharactersWithSpaces>6653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